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61E9" w14:textId="77777777" w:rsidR="001F01D9" w:rsidRDefault="001F01D9" w:rsidP="009F4521">
      <w:pPr>
        <w:pStyle w:val="BodyText"/>
        <w:rPr>
          <w:rFonts w:cs="Arial"/>
          <w:b/>
          <w:sz w:val="24"/>
        </w:rPr>
      </w:pPr>
    </w:p>
    <w:p w14:paraId="10F35E0C" w14:textId="77777777" w:rsidR="001F01D9" w:rsidRDefault="001F01D9" w:rsidP="009F4521">
      <w:pPr>
        <w:pStyle w:val="BodyText"/>
        <w:rPr>
          <w:rFonts w:cs="Arial"/>
          <w:b/>
          <w:sz w:val="24"/>
        </w:rPr>
      </w:pPr>
    </w:p>
    <w:p w14:paraId="3E127635" w14:textId="77777777" w:rsidR="001F01D9" w:rsidRDefault="001F01D9" w:rsidP="009F4521">
      <w:pPr>
        <w:pStyle w:val="BodyText"/>
        <w:rPr>
          <w:rFonts w:cs="Arial"/>
          <w:b/>
          <w:sz w:val="24"/>
        </w:rPr>
      </w:pPr>
    </w:p>
    <w:p w14:paraId="30733892" w14:textId="26AE3FBF" w:rsidR="005276CA" w:rsidRPr="00DE09B3" w:rsidRDefault="005276CA" w:rsidP="005276CA">
      <w:pPr>
        <w:widowControl w:val="0"/>
        <w:tabs>
          <w:tab w:val="right" w:pos="5263"/>
        </w:tabs>
        <w:autoSpaceDE w:val="0"/>
        <w:autoSpaceDN w:val="0"/>
        <w:adjustRightInd w:val="0"/>
        <w:snapToGrid w:val="0"/>
        <w:spacing w:after="320" w:line="640" w:lineRule="exact"/>
        <w:contextualSpacing/>
        <w:outlineLvl w:val="1"/>
        <w:rPr>
          <w:rFonts w:asciiTheme="majorHAnsi" w:eastAsia="NunitoSans-Black" w:hAnsiTheme="majorHAnsi" w:cstheme="majorHAnsi"/>
          <w:b/>
          <w:color w:val="647446"/>
          <w:spacing w:val="-11"/>
          <w:sz w:val="60"/>
          <w:szCs w:val="60"/>
          <w:lang w:eastAsia="en-GB" w:bidi="en-GB"/>
        </w:rPr>
      </w:pPr>
      <w:r>
        <w:rPr>
          <w:rFonts w:asciiTheme="majorHAnsi" w:eastAsia="NunitoSans-Black" w:hAnsiTheme="majorHAnsi" w:cstheme="majorHAnsi"/>
          <w:b/>
          <w:color w:val="647446"/>
          <w:spacing w:val="-11"/>
          <w:sz w:val="60"/>
          <w:szCs w:val="60"/>
          <w:lang w:eastAsia="en-GB" w:bidi="en-GB"/>
        </w:rPr>
        <w:t xml:space="preserve">Media </w:t>
      </w:r>
      <w:proofErr w:type="gramStart"/>
      <w:r>
        <w:rPr>
          <w:rFonts w:asciiTheme="majorHAnsi" w:eastAsia="NunitoSans-Black" w:hAnsiTheme="majorHAnsi" w:cstheme="majorHAnsi"/>
          <w:b/>
          <w:color w:val="647446"/>
          <w:spacing w:val="-11"/>
          <w:sz w:val="60"/>
          <w:szCs w:val="60"/>
          <w:lang w:eastAsia="en-GB" w:bidi="en-GB"/>
        </w:rPr>
        <w:t>Lead</w:t>
      </w:r>
      <w:proofErr w:type="gramEnd"/>
    </w:p>
    <w:p w14:paraId="4F4DF85A" w14:textId="77777777" w:rsidR="005276CA" w:rsidRPr="00DE09B3" w:rsidRDefault="005276CA" w:rsidP="005276CA">
      <w:pPr>
        <w:widowControl w:val="0"/>
        <w:autoSpaceDE w:val="0"/>
        <w:autoSpaceDN w:val="0"/>
        <w:spacing w:line="260" w:lineRule="exact"/>
        <w:rPr>
          <w:rFonts w:asciiTheme="majorHAnsi" w:eastAsia="Nunito Sans" w:hAnsiTheme="majorHAnsi" w:cstheme="majorHAnsi"/>
          <w:szCs w:val="20"/>
          <w:lang w:eastAsia="en-GB" w:bidi="en-GB"/>
        </w:rPr>
      </w:pPr>
    </w:p>
    <w:tbl>
      <w:tblPr>
        <w:tblStyle w:val="TableGrid1"/>
        <w:tblW w:w="103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1"/>
      </w:tblGrid>
      <w:tr w:rsidR="005276CA" w:rsidRPr="00DE09B3" w14:paraId="3B920F3D" w14:textId="77777777" w:rsidTr="007859A9">
        <w:tc>
          <w:tcPr>
            <w:tcW w:w="10346" w:type="dxa"/>
            <w:gridSpan w:val="2"/>
          </w:tcPr>
          <w:p w14:paraId="7D3D8130" w14:textId="77777777" w:rsidR="005276CA" w:rsidRPr="00DE09B3" w:rsidRDefault="005276CA" w:rsidP="007859A9">
            <w:pPr>
              <w:outlineLvl w:val="3"/>
              <w:rPr>
                <w:rFonts w:asciiTheme="majorHAnsi" w:hAnsiTheme="majorHAnsi" w:cstheme="majorHAnsi"/>
                <w:color w:val="7414DC"/>
                <w:sz w:val="32"/>
                <w:szCs w:val="18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 w:val="32"/>
                <w:szCs w:val="32"/>
                <w:lang w:eastAsia="en-GB" w:bidi="en-GB"/>
              </w:rPr>
              <w:t>Role description</w:t>
            </w:r>
          </w:p>
        </w:tc>
      </w:tr>
      <w:tr w:rsidR="005276CA" w:rsidRPr="00DE09B3" w14:paraId="654C9077" w14:textId="77777777" w:rsidTr="007859A9">
        <w:tc>
          <w:tcPr>
            <w:tcW w:w="1985" w:type="dxa"/>
          </w:tcPr>
          <w:p w14:paraId="6D5F7A4A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7414DC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Purpose:</w:t>
            </w:r>
          </w:p>
        </w:tc>
        <w:tc>
          <w:tcPr>
            <w:tcW w:w="8361" w:type="dxa"/>
          </w:tcPr>
          <w:p w14:paraId="02E34EA4" w14:textId="308CDDB9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To </w:t>
            </w:r>
            <w:r w:rsidR="00706678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ensure a positive image </w:t>
            </w: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for Strategy &amp; Evolution</w:t>
            </w:r>
            <w:r w:rsidR="00706678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 and that the events are well publicised.</w:t>
            </w:r>
          </w:p>
        </w:tc>
      </w:tr>
      <w:tr w:rsidR="005276CA" w:rsidRPr="00DE09B3" w14:paraId="1F47131C" w14:textId="77777777" w:rsidTr="007859A9">
        <w:tc>
          <w:tcPr>
            <w:tcW w:w="1985" w:type="dxa"/>
          </w:tcPr>
          <w:p w14:paraId="454F097D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Responsible to:</w:t>
            </w:r>
          </w:p>
        </w:tc>
        <w:tc>
          <w:tcPr>
            <w:tcW w:w="8361" w:type="dxa"/>
          </w:tcPr>
          <w:p w14:paraId="042BCC3E" w14:textId="77777777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Deputy Event Director</w:t>
            </w:r>
          </w:p>
        </w:tc>
      </w:tr>
      <w:tr w:rsidR="005276CA" w:rsidRPr="00DE09B3" w14:paraId="456F8409" w14:textId="77777777" w:rsidTr="007859A9">
        <w:tc>
          <w:tcPr>
            <w:tcW w:w="1985" w:type="dxa"/>
          </w:tcPr>
          <w:p w14:paraId="04B4CF93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Responsible for:</w:t>
            </w:r>
          </w:p>
        </w:tc>
        <w:tc>
          <w:tcPr>
            <w:tcW w:w="8361" w:type="dxa"/>
          </w:tcPr>
          <w:p w14:paraId="278BE8EF" w14:textId="3DD27B65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Media Team</w:t>
            </w:r>
          </w:p>
          <w:p w14:paraId="3086FB9D" w14:textId="01A7ADC5" w:rsidR="005276CA" w:rsidRPr="005276CA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Socials</w:t>
            </w: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 Lead</w:t>
            </w:r>
          </w:p>
        </w:tc>
      </w:tr>
      <w:tr w:rsidR="005276CA" w:rsidRPr="00DE09B3" w14:paraId="612F7CB7" w14:textId="77777777" w:rsidTr="007859A9">
        <w:tc>
          <w:tcPr>
            <w:tcW w:w="1985" w:type="dxa"/>
          </w:tcPr>
          <w:p w14:paraId="62292A7B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 xml:space="preserve">Internal </w:t>
            </w: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br/>
              <w:t>contacts:</w:t>
            </w:r>
          </w:p>
        </w:tc>
        <w:tc>
          <w:tcPr>
            <w:tcW w:w="8361" w:type="dxa"/>
            <w:shd w:val="clear" w:color="auto" w:fill="auto"/>
          </w:tcPr>
          <w:p w14:paraId="604F8906" w14:textId="04D09191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Event Team</w:t>
            </w:r>
          </w:p>
          <w:p w14:paraId="66488AF0" w14:textId="24761382" w:rsidR="005276CA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Admin</w:t>
            </w:r>
          </w:p>
          <w:p w14:paraId="392B8C40" w14:textId="69362F08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Evening </w:t>
            </w:r>
            <w:proofErr w:type="spellStart"/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Ents</w:t>
            </w:r>
            <w:proofErr w:type="spellEnd"/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 Lead</w:t>
            </w:r>
          </w:p>
          <w:p w14:paraId="0E6F5C2A" w14:textId="77777777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Directorate</w:t>
            </w:r>
          </w:p>
        </w:tc>
      </w:tr>
      <w:tr w:rsidR="005276CA" w:rsidRPr="00DE09B3" w14:paraId="1848DE9D" w14:textId="77777777" w:rsidTr="007859A9">
        <w:tc>
          <w:tcPr>
            <w:tcW w:w="1985" w:type="dxa"/>
          </w:tcPr>
          <w:p w14:paraId="75D060ED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External contacts:</w:t>
            </w:r>
          </w:p>
        </w:tc>
        <w:tc>
          <w:tcPr>
            <w:tcW w:w="8361" w:type="dxa"/>
          </w:tcPr>
          <w:p w14:paraId="56236C3E" w14:textId="671F33DF" w:rsidR="005276CA" w:rsidRPr="00DE09B3" w:rsidRDefault="009C7085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Media Outlets</w:t>
            </w:r>
          </w:p>
          <w:p w14:paraId="27FC6203" w14:textId="5545EE50" w:rsidR="005276CA" w:rsidRPr="00DE09B3" w:rsidRDefault="009C7085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Public</w:t>
            </w:r>
          </w:p>
        </w:tc>
      </w:tr>
    </w:tbl>
    <w:p w14:paraId="5E38C875" w14:textId="489FB28C" w:rsidR="00706678" w:rsidRDefault="00706678"/>
    <w:tbl>
      <w:tblPr>
        <w:tblStyle w:val="TableGrid1"/>
        <w:tblW w:w="103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1"/>
      </w:tblGrid>
      <w:tr w:rsidR="005276CA" w:rsidRPr="00DE09B3" w14:paraId="4023E679" w14:textId="77777777" w:rsidTr="007859A9">
        <w:tc>
          <w:tcPr>
            <w:tcW w:w="1985" w:type="dxa"/>
          </w:tcPr>
          <w:p w14:paraId="3E90F87D" w14:textId="4630EE75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7414DC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Key tasks:</w:t>
            </w:r>
          </w:p>
        </w:tc>
        <w:tc>
          <w:tcPr>
            <w:tcW w:w="8361" w:type="dxa"/>
          </w:tcPr>
          <w:p w14:paraId="5A99A9E0" w14:textId="07196A02" w:rsidR="005276CA" w:rsidRPr="00DE09B3" w:rsidRDefault="005276CA" w:rsidP="005276CA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Lead and manage a team to plan and execute </w:t>
            </w:r>
            <w:r w:rsidR="009C7085">
              <w:rPr>
                <w:rFonts w:asciiTheme="majorHAnsi" w:hAnsiTheme="majorHAnsi" w:cstheme="majorHAnsi"/>
                <w:szCs w:val="20"/>
                <w:lang w:eastAsia="en-GB" w:bidi="en-GB"/>
              </w:rPr>
              <w:t>a media plan for both Strategy &amp; Evolution</w:t>
            </w:r>
          </w:p>
          <w:p w14:paraId="3CC38156" w14:textId="77777777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Create flyers for the next years events</w:t>
            </w:r>
          </w:p>
          <w:p w14:paraId="334588EC" w14:textId="77777777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Create engaging social posts for the events, before, during and after</w:t>
            </w:r>
          </w:p>
          <w:p w14:paraId="0DA2A6EB" w14:textId="77777777" w:rsid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Creating content for the website and keeping up to date</w:t>
            </w:r>
          </w:p>
          <w:p w14:paraId="78805CBA" w14:textId="745121BF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Creating emails once a month in the run up to the events</w:t>
            </w:r>
          </w:p>
          <w:p w14:paraId="33EA4F67" w14:textId="77777777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Designing eye catching posters for use at the events</w:t>
            </w:r>
          </w:p>
          <w:p w14:paraId="3EF4E794" w14:textId="77777777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Liaising with the County Media Manager to ensure good media coverage of the events</w:t>
            </w:r>
          </w:p>
          <w:p w14:paraId="3DBF2CDF" w14:textId="77777777" w:rsidR="009C7085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Finding &amp; using Young Spokespeople in all event press releases – ensuring training is given where appropriate.</w:t>
            </w:r>
          </w:p>
          <w:p w14:paraId="2B218624" w14:textId="6EE9CDD9" w:rsidR="005276CA" w:rsidRPr="009C7085" w:rsidRDefault="009C7085" w:rsidP="009C7085">
            <w:pPr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9C7085">
              <w:rPr>
                <w:rFonts w:asciiTheme="majorHAnsi" w:hAnsiTheme="majorHAnsi" w:cstheme="majorHAnsi"/>
                <w:szCs w:val="20"/>
                <w:lang w:eastAsia="en-GB" w:bidi="en-GB"/>
              </w:rPr>
              <w:t>Public relations contact for all external parties – neighbours, media, and corporates</w:t>
            </w: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>.</w:t>
            </w:r>
          </w:p>
        </w:tc>
      </w:tr>
      <w:tr w:rsidR="005276CA" w:rsidRPr="00DE09B3" w14:paraId="00FA649D" w14:textId="77777777" w:rsidTr="007859A9">
        <w:tc>
          <w:tcPr>
            <w:tcW w:w="1985" w:type="dxa"/>
          </w:tcPr>
          <w:p w14:paraId="3C4D902A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7414DC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 xml:space="preserve">Time </w:t>
            </w: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br/>
              <w:t>commitment:</w:t>
            </w:r>
          </w:p>
        </w:tc>
        <w:tc>
          <w:tcPr>
            <w:tcW w:w="8361" w:type="dxa"/>
          </w:tcPr>
          <w:p w14:paraId="06A07DCB" w14:textId="77777777" w:rsidR="005276CA" w:rsidRPr="00DE09B3" w:rsidRDefault="005276CA" w:rsidP="005276CA">
            <w:pPr>
              <w:pStyle w:val="ListParagraph"/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Planning and organising time prior to the events (year-round commitment)</w:t>
            </w:r>
          </w:p>
          <w:p w14:paraId="0D4B5A13" w14:textId="77777777" w:rsidR="009C7085" w:rsidRDefault="005276CA" w:rsidP="009C7085">
            <w:pPr>
              <w:pStyle w:val="ListParagraph"/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Planning meetings </w:t>
            </w:r>
          </w:p>
          <w:p w14:paraId="52D2EDD2" w14:textId="3AF58F24" w:rsidR="005276CA" w:rsidRPr="00DE09B3" w:rsidRDefault="005276CA" w:rsidP="009C7085">
            <w:pPr>
              <w:pStyle w:val="ListParagraph"/>
              <w:numPr>
                <w:ilvl w:val="0"/>
                <w:numId w:val="16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lastRenderedPageBreak/>
              <w:t>Both Weekends and some time in build</w:t>
            </w:r>
            <w:r w:rsidR="009C7085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 and</w:t>
            </w: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 take down </w:t>
            </w:r>
          </w:p>
        </w:tc>
      </w:tr>
      <w:tr w:rsidR="005276CA" w:rsidRPr="00DE09B3" w14:paraId="7B9016AF" w14:textId="77777777" w:rsidTr="007859A9">
        <w:tc>
          <w:tcPr>
            <w:tcW w:w="10346" w:type="dxa"/>
            <w:gridSpan w:val="2"/>
          </w:tcPr>
          <w:p w14:paraId="3806E51B" w14:textId="77777777" w:rsidR="005276CA" w:rsidRPr="00DE09B3" w:rsidRDefault="005276CA" w:rsidP="007859A9">
            <w:pPr>
              <w:outlineLvl w:val="3"/>
              <w:rPr>
                <w:rFonts w:asciiTheme="majorHAnsi" w:hAnsiTheme="majorHAnsi" w:cstheme="majorHAnsi"/>
                <w:b/>
                <w:bCs/>
                <w:color w:val="7414DC"/>
                <w:sz w:val="32"/>
                <w:szCs w:val="32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b/>
                <w:bCs/>
                <w:sz w:val="32"/>
                <w:szCs w:val="32"/>
                <w:lang w:eastAsia="en-GB" w:bidi="en-GB"/>
              </w:rPr>
              <w:lastRenderedPageBreak/>
              <w:t>Training Requirements</w:t>
            </w:r>
          </w:p>
        </w:tc>
      </w:tr>
      <w:tr w:rsidR="005276CA" w:rsidRPr="00DE09B3" w14:paraId="425326D0" w14:textId="77777777" w:rsidTr="007859A9">
        <w:tc>
          <w:tcPr>
            <w:tcW w:w="1985" w:type="dxa"/>
          </w:tcPr>
          <w:p w14:paraId="61C31FDF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7414DC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Compulsory:</w:t>
            </w:r>
          </w:p>
        </w:tc>
        <w:tc>
          <w:tcPr>
            <w:tcW w:w="8361" w:type="dxa"/>
          </w:tcPr>
          <w:p w14:paraId="15AAA839" w14:textId="77777777" w:rsidR="005276CA" w:rsidRPr="00DE09B3" w:rsidRDefault="005276CA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Essential Information (01)</w:t>
            </w:r>
          </w:p>
          <w:p w14:paraId="4F044FFF" w14:textId="77777777" w:rsidR="005276CA" w:rsidRPr="00DE09B3" w:rsidRDefault="005276CA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General Data Protection Regulations (GDPR)</w:t>
            </w:r>
          </w:p>
          <w:p w14:paraId="737DD9CD" w14:textId="77777777" w:rsidR="005276CA" w:rsidRPr="00DE09B3" w:rsidRDefault="005276CA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Working With Adults (09)</w:t>
            </w:r>
          </w:p>
          <w:p w14:paraId="3E198A74" w14:textId="77777777" w:rsidR="005276CA" w:rsidRPr="00DE09B3" w:rsidRDefault="005276CA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Safety</w:t>
            </w:r>
          </w:p>
          <w:p w14:paraId="74E15D14" w14:textId="77777777" w:rsidR="005276CA" w:rsidRPr="00DE09B3" w:rsidRDefault="005276CA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Safeguarding</w:t>
            </w:r>
          </w:p>
          <w:p w14:paraId="5721AF69" w14:textId="2A6A4FE7" w:rsidR="005276CA" w:rsidRPr="009C7085" w:rsidRDefault="005276CA" w:rsidP="009C7085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 w:rsidRPr="00DE09B3">
              <w:rPr>
                <w:rFonts w:asciiTheme="majorHAnsi" w:hAnsiTheme="majorHAnsi" w:cstheme="majorHAnsi"/>
                <w:szCs w:val="20"/>
                <w:lang w:eastAsia="en-GB" w:bidi="en-GB"/>
              </w:rPr>
              <w:t>Any other modules as agreed in Personal Learning Plan</w:t>
            </w:r>
          </w:p>
        </w:tc>
      </w:tr>
      <w:tr w:rsidR="005276CA" w:rsidRPr="00DE09B3" w14:paraId="51E0D2A4" w14:textId="77777777" w:rsidTr="007859A9">
        <w:tc>
          <w:tcPr>
            <w:tcW w:w="1985" w:type="dxa"/>
          </w:tcPr>
          <w:p w14:paraId="0B04C0F9" w14:textId="77777777" w:rsidR="005276CA" w:rsidRPr="00DE09B3" w:rsidRDefault="005276CA" w:rsidP="007859A9">
            <w:pPr>
              <w:tabs>
                <w:tab w:val="right" w:pos="5263"/>
              </w:tabs>
              <w:adjustRightInd w:val="0"/>
              <w:snapToGrid w:val="0"/>
              <w:spacing w:after="120" w:line="260" w:lineRule="exact"/>
              <w:contextualSpacing/>
              <w:outlineLvl w:val="2"/>
              <w:rPr>
                <w:rFonts w:asciiTheme="majorHAnsi" w:eastAsia="NunitoSans-Black" w:hAnsiTheme="majorHAnsi" w:cstheme="majorHAnsi"/>
                <w:b/>
                <w:color w:val="7414DC"/>
                <w:spacing w:val="-11"/>
                <w:szCs w:val="60"/>
                <w:lang w:eastAsia="en-GB" w:bidi="en-GB"/>
              </w:rPr>
            </w:pPr>
            <w:r w:rsidRPr="00DE09B3">
              <w:rPr>
                <w:rFonts w:asciiTheme="majorHAnsi" w:eastAsia="NunitoSans-Black" w:hAnsiTheme="majorHAnsi" w:cstheme="majorHAnsi"/>
                <w:b/>
                <w:color w:val="647446"/>
                <w:spacing w:val="-11"/>
                <w:szCs w:val="60"/>
                <w:lang w:eastAsia="en-GB" w:bidi="en-GB"/>
              </w:rPr>
              <w:t>Desirable:</w:t>
            </w:r>
          </w:p>
        </w:tc>
        <w:tc>
          <w:tcPr>
            <w:tcW w:w="8361" w:type="dxa"/>
          </w:tcPr>
          <w:p w14:paraId="506BC7E7" w14:textId="65725045" w:rsidR="005276CA" w:rsidRPr="00DE09B3" w:rsidRDefault="004571FC" w:rsidP="005276CA">
            <w:pPr>
              <w:numPr>
                <w:ilvl w:val="0"/>
                <w:numId w:val="17"/>
              </w:numPr>
              <w:spacing w:after="120" w:line="260" w:lineRule="exact"/>
              <w:rPr>
                <w:rFonts w:asciiTheme="majorHAnsi" w:hAnsiTheme="majorHAnsi" w:cstheme="majorHAnsi"/>
                <w:szCs w:val="20"/>
                <w:lang w:eastAsia="en-GB" w:bidi="en-GB"/>
              </w:rPr>
            </w:pPr>
            <w:r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Media </w:t>
            </w:r>
            <w:r w:rsidR="00706678">
              <w:rPr>
                <w:rFonts w:asciiTheme="majorHAnsi" w:hAnsiTheme="majorHAnsi" w:cstheme="majorHAnsi"/>
                <w:szCs w:val="20"/>
                <w:lang w:eastAsia="en-GB" w:bidi="en-GB"/>
              </w:rPr>
              <w:t xml:space="preserve">Experience </w:t>
            </w:r>
          </w:p>
        </w:tc>
      </w:tr>
    </w:tbl>
    <w:p w14:paraId="7EB796A5" w14:textId="74445C87" w:rsidR="00EC192A" w:rsidRDefault="00EC192A" w:rsidP="00EC192A">
      <w:pPr>
        <w:pStyle w:val="BodyText"/>
        <w:rPr>
          <w:rFonts w:cs="Arial"/>
          <w:b/>
          <w:sz w:val="22"/>
        </w:rPr>
      </w:pPr>
    </w:p>
    <w:sectPr w:rsidR="00EC192A" w:rsidSect="000949C2">
      <w:headerReference w:type="default" r:id="rId10"/>
      <w:footerReference w:type="default" r:id="rId11"/>
      <w:headerReference w:type="first" r:id="rId12"/>
      <w:pgSz w:w="11907" w:h="16839" w:code="9"/>
      <w:pgMar w:top="1701" w:right="737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4858" w14:textId="77777777" w:rsidR="00C41B2E" w:rsidRDefault="00C41B2E" w:rsidP="0031629E">
      <w:r>
        <w:separator/>
      </w:r>
    </w:p>
  </w:endnote>
  <w:endnote w:type="continuationSeparator" w:id="0">
    <w:p w14:paraId="249F17EB" w14:textId="77777777" w:rsidR="00C41B2E" w:rsidRDefault="00C41B2E" w:rsidP="003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Sans-Black">
    <w:altName w:val="Calibri"/>
    <w:charset w:val="4D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042D" w14:textId="77777777" w:rsidR="00D94A36" w:rsidRDefault="00D94A36" w:rsidP="00670DCC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2C03EC34" wp14:editId="2D893F17">
          <wp:simplePos x="0" y="0"/>
          <wp:positionH relativeFrom="page">
            <wp:posOffset>5472430</wp:posOffset>
          </wp:positionH>
          <wp:positionV relativeFrom="page">
            <wp:posOffset>9332595</wp:posOffset>
          </wp:positionV>
          <wp:extent cx="1619885" cy="999490"/>
          <wp:effectExtent l="0" t="0" r="5715" b="0"/>
          <wp:wrapNone/>
          <wp:docPr id="14" name="Picture 14" descr="Scout logo_PMS 259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out logo_PMS 2597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0E74" w14:textId="77777777" w:rsidR="00C41B2E" w:rsidRDefault="00C41B2E" w:rsidP="0031629E">
      <w:r>
        <w:separator/>
      </w:r>
    </w:p>
  </w:footnote>
  <w:footnote w:type="continuationSeparator" w:id="0">
    <w:p w14:paraId="6C794AC8" w14:textId="77777777" w:rsidR="00C41B2E" w:rsidRDefault="00C41B2E" w:rsidP="0031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9BBD" w14:textId="77777777" w:rsidR="00D94A36" w:rsidRDefault="00D94A36" w:rsidP="00C31B53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467B" w14:textId="1D5741F7" w:rsidR="00D94A36" w:rsidRDefault="001F01D9" w:rsidP="003D24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78A6870" wp14:editId="55236C8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2185385"/>
          <wp:effectExtent l="0" t="0" r="3810" b="5715"/>
          <wp:wrapNone/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4" b="12994"/>
                  <a:stretch/>
                </pic:blipFill>
                <pic:spPr bwMode="auto">
                  <a:xfrm>
                    <a:off x="0" y="0"/>
                    <a:ext cx="7559040" cy="2185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5E44D" w14:textId="77777777" w:rsidR="00D94A36" w:rsidRDefault="00D94A36" w:rsidP="003D24B7">
    <w:pPr>
      <w:pStyle w:val="Header"/>
    </w:pPr>
  </w:p>
  <w:p w14:paraId="5BD4557B" w14:textId="1F38284C" w:rsidR="00D94A36" w:rsidRDefault="00937387" w:rsidP="00937387">
    <w:pPr>
      <w:pStyle w:val="Header"/>
      <w:tabs>
        <w:tab w:val="clear" w:pos="4680"/>
        <w:tab w:val="clear" w:pos="9360"/>
        <w:tab w:val="left" w:pos="3324"/>
      </w:tabs>
    </w:pPr>
    <w:r>
      <w:tab/>
    </w:r>
  </w:p>
  <w:p w14:paraId="7BE04518" w14:textId="77777777" w:rsidR="00D94A36" w:rsidRDefault="00D94A36" w:rsidP="003D24B7">
    <w:pPr>
      <w:pStyle w:val="Header"/>
    </w:pPr>
  </w:p>
  <w:p w14:paraId="65C79BC2" w14:textId="77777777" w:rsidR="00D94A36" w:rsidRDefault="00D94A36" w:rsidP="003D24B7">
    <w:pPr>
      <w:pStyle w:val="Header"/>
    </w:pPr>
  </w:p>
  <w:p w14:paraId="35AF4D00" w14:textId="77777777" w:rsidR="00D94A36" w:rsidRDefault="00D94A36" w:rsidP="003D24B7">
    <w:pPr>
      <w:pStyle w:val="Header"/>
    </w:pPr>
  </w:p>
  <w:p w14:paraId="2129C594" w14:textId="77777777" w:rsidR="00D94A36" w:rsidRDefault="00D94A36" w:rsidP="003D24B7">
    <w:pPr>
      <w:pStyle w:val="Header"/>
    </w:pPr>
  </w:p>
  <w:p w14:paraId="5A8D8AAB" w14:textId="77777777" w:rsidR="00D94A36" w:rsidRDefault="00D94A36" w:rsidP="003D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F2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C3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8D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6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4C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60C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2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81A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CE55274"/>
    <w:multiLevelType w:val="multilevel"/>
    <w:tmpl w:val="A07C64F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AE137E1"/>
    <w:multiLevelType w:val="hybridMultilevel"/>
    <w:tmpl w:val="DAE4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1345"/>
    <w:multiLevelType w:val="hybridMultilevel"/>
    <w:tmpl w:val="F7B6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7577E"/>
    <w:multiLevelType w:val="multilevel"/>
    <w:tmpl w:val="E4BCB552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6270C6"/>
    <w:multiLevelType w:val="multilevel"/>
    <w:tmpl w:val="D758F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4036DB"/>
    <w:multiLevelType w:val="hybridMultilevel"/>
    <w:tmpl w:val="7368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10618">
    <w:abstractNumId w:val="9"/>
  </w:num>
  <w:num w:numId="2" w16cid:durableId="851181753">
    <w:abstractNumId w:val="7"/>
  </w:num>
  <w:num w:numId="3" w16cid:durableId="616060132">
    <w:abstractNumId w:val="6"/>
  </w:num>
  <w:num w:numId="4" w16cid:durableId="800532797">
    <w:abstractNumId w:val="5"/>
  </w:num>
  <w:num w:numId="5" w16cid:durableId="2054495880">
    <w:abstractNumId w:val="4"/>
  </w:num>
  <w:num w:numId="6" w16cid:durableId="974680004">
    <w:abstractNumId w:val="8"/>
  </w:num>
  <w:num w:numId="7" w16cid:durableId="1891308401">
    <w:abstractNumId w:val="3"/>
  </w:num>
  <w:num w:numId="8" w16cid:durableId="1525245349">
    <w:abstractNumId w:val="2"/>
  </w:num>
  <w:num w:numId="9" w16cid:durableId="1851600934">
    <w:abstractNumId w:val="1"/>
  </w:num>
  <w:num w:numId="10" w16cid:durableId="1775242266">
    <w:abstractNumId w:val="0"/>
  </w:num>
  <w:num w:numId="11" w16cid:durableId="1874616612">
    <w:abstractNumId w:val="13"/>
  </w:num>
  <w:num w:numId="12" w16cid:durableId="1072922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0367316">
    <w:abstractNumId w:val="10"/>
  </w:num>
  <w:num w:numId="14" w16cid:durableId="1161848314">
    <w:abstractNumId w:val="14"/>
  </w:num>
  <w:num w:numId="15" w16cid:durableId="2028553800">
    <w:abstractNumId w:val="15"/>
  </w:num>
  <w:num w:numId="16" w16cid:durableId="222299043">
    <w:abstractNumId w:val="12"/>
  </w:num>
  <w:num w:numId="17" w16cid:durableId="902521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DD"/>
    <w:rsid w:val="0000639E"/>
    <w:rsid w:val="000442A0"/>
    <w:rsid w:val="00054AE1"/>
    <w:rsid w:val="00057854"/>
    <w:rsid w:val="000613CC"/>
    <w:rsid w:val="0008224B"/>
    <w:rsid w:val="000949C2"/>
    <w:rsid w:val="000B6991"/>
    <w:rsid w:val="000C3757"/>
    <w:rsid w:val="000D7200"/>
    <w:rsid w:val="000F6CE4"/>
    <w:rsid w:val="001144F5"/>
    <w:rsid w:val="00114DFD"/>
    <w:rsid w:val="00133231"/>
    <w:rsid w:val="001368C0"/>
    <w:rsid w:val="0016683C"/>
    <w:rsid w:val="00170314"/>
    <w:rsid w:val="001728D5"/>
    <w:rsid w:val="001B2A48"/>
    <w:rsid w:val="001D36AE"/>
    <w:rsid w:val="001D49A0"/>
    <w:rsid w:val="001F01D9"/>
    <w:rsid w:val="001F4809"/>
    <w:rsid w:val="002220AD"/>
    <w:rsid w:val="00224DA9"/>
    <w:rsid w:val="00237F4C"/>
    <w:rsid w:val="00260E09"/>
    <w:rsid w:val="00284B70"/>
    <w:rsid w:val="0029663D"/>
    <w:rsid w:val="00297D8C"/>
    <w:rsid w:val="002B444B"/>
    <w:rsid w:val="002D2A6D"/>
    <w:rsid w:val="002E0B78"/>
    <w:rsid w:val="002E5BC9"/>
    <w:rsid w:val="002E6F07"/>
    <w:rsid w:val="0031032F"/>
    <w:rsid w:val="00310652"/>
    <w:rsid w:val="0031629E"/>
    <w:rsid w:val="0032642D"/>
    <w:rsid w:val="0033372E"/>
    <w:rsid w:val="00350FD3"/>
    <w:rsid w:val="00351367"/>
    <w:rsid w:val="00352DD9"/>
    <w:rsid w:val="00377525"/>
    <w:rsid w:val="003828CA"/>
    <w:rsid w:val="00394688"/>
    <w:rsid w:val="003B7159"/>
    <w:rsid w:val="003C080C"/>
    <w:rsid w:val="003D06DA"/>
    <w:rsid w:val="003D22DF"/>
    <w:rsid w:val="003D24B7"/>
    <w:rsid w:val="003E3667"/>
    <w:rsid w:val="003E40C8"/>
    <w:rsid w:val="004079B4"/>
    <w:rsid w:val="004241E1"/>
    <w:rsid w:val="00425040"/>
    <w:rsid w:val="0043685A"/>
    <w:rsid w:val="004571FC"/>
    <w:rsid w:val="00464AD4"/>
    <w:rsid w:val="004817B2"/>
    <w:rsid w:val="00482023"/>
    <w:rsid w:val="004C49F0"/>
    <w:rsid w:val="00503D1F"/>
    <w:rsid w:val="00517FF0"/>
    <w:rsid w:val="00524936"/>
    <w:rsid w:val="005276CA"/>
    <w:rsid w:val="005304D0"/>
    <w:rsid w:val="00566F99"/>
    <w:rsid w:val="00590C4A"/>
    <w:rsid w:val="005A58F4"/>
    <w:rsid w:val="005B590A"/>
    <w:rsid w:val="005D5087"/>
    <w:rsid w:val="005D5A28"/>
    <w:rsid w:val="005D7817"/>
    <w:rsid w:val="005E14D4"/>
    <w:rsid w:val="00624E56"/>
    <w:rsid w:val="0062691D"/>
    <w:rsid w:val="00627ADB"/>
    <w:rsid w:val="00634673"/>
    <w:rsid w:val="006432A9"/>
    <w:rsid w:val="0064490C"/>
    <w:rsid w:val="006612AB"/>
    <w:rsid w:val="00670DCC"/>
    <w:rsid w:val="0067399F"/>
    <w:rsid w:val="00682E24"/>
    <w:rsid w:val="0068484A"/>
    <w:rsid w:val="00684FE5"/>
    <w:rsid w:val="006B2F9B"/>
    <w:rsid w:val="006E3329"/>
    <w:rsid w:val="007034AC"/>
    <w:rsid w:val="00706678"/>
    <w:rsid w:val="007207DF"/>
    <w:rsid w:val="00732BDD"/>
    <w:rsid w:val="007463AE"/>
    <w:rsid w:val="00756835"/>
    <w:rsid w:val="0076211C"/>
    <w:rsid w:val="007674F5"/>
    <w:rsid w:val="007D74DD"/>
    <w:rsid w:val="007E3549"/>
    <w:rsid w:val="008120E7"/>
    <w:rsid w:val="00817C70"/>
    <w:rsid w:val="00821449"/>
    <w:rsid w:val="00834B6E"/>
    <w:rsid w:val="00835040"/>
    <w:rsid w:val="00841925"/>
    <w:rsid w:val="00856A41"/>
    <w:rsid w:val="008626B8"/>
    <w:rsid w:val="0088042D"/>
    <w:rsid w:val="00880555"/>
    <w:rsid w:val="008A430A"/>
    <w:rsid w:val="008A5B4D"/>
    <w:rsid w:val="008A6D00"/>
    <w:rsid w:val="008E7EEF"/>
    <w:rsid w:val="008F249E"/>
    <w:rsid w:val="009233B5"/>
    <w:rsid w:val="00937387"/>
    <w:rsid w:val="009419AB"/>
    <w:rsid w:val="00971781"/>
    <w:rsid w:val="009948DA"/>
    <w:rsid w:val="009A5703"/>
    <w:rsid w:val="009A766B"/>
    <w:rsid w:val="009C7085"/>
    <w:rsid w:val="009D2513"/>
    <w:rsid w:val="009D5062"/>
    <w:rsid w:val="009F4521"/>
    <w:rsid w:val="00A16E8C"/>
    <w:rsid w:val="00A33436"/>
    <w:rsid w:val="00A44FF5"/>
    <w:rsid w:val="00A53B86"/>
    <w:rsid w:val="00A63EF0"/>
    <w:rsid w:val="00A8541B"/>
    <w:rsid w:val="00A87417"/>
    <w:rsid w:val="00A9058B"/>
    <w:rsid w:val="00A96289"/>
    <w:rsid w:val="00AD7AC8"/>
    <w:rsid w:val="00AF1974"/>
    <w:rsid w:val="00AF4485"/>
    <w:rsid w:val="00AF628D"/>
    <w:rsid w:val="00B023C3"/>
    <w:rsid w:val="00B146F0"/>
    <w:rsid w:val="00B36F67"/>
    <w:rsid w:val="00B676CD"/>
    <w:rsid w:val="00B91C20"/>
    <w:rsid w:val="00B959FB"/>
    <w:rsid w:val="00BA1B8E"/>
    <w:rsid w:val="00BB4469"/>
    <w:rsid w:val="00BB4650"/>
    <w:rsid w:val="00BD3901"/>
    <w:rsid w:val="00BE010C"/>
    <w:rsid w:val="00BE1C5A"/>
    <w:rsid w:val="00BE389A"/>
    <w:rsid w:val="00BE732D"/>
    <w:rsid w:val="00C2509C"/>
    <w:rsid w:val="00C31B53"/>
    <w:rsid w:val="00C34342"/>
    <w:rsid w:val="00C41384"/>
    <w:rsid w:val="00C41B2E"/>
    <w:rsid w:val="00C62BEF"/>
    <w:rsid w:val="00CA1535"/>
    <w:rsid w:val="00CC378B"/>
    <w:rsid w:val="00CC43BA"/>
    <w:rsid w:val="00CC7C33"/>
    <w:rsid w:val="00CD123B"/>
    <w:rsid w:val="00CD459E"/>
    <w:rsid w:val="00CF4F35"/>
    <w:rsid w:val="00D039FE"/>
    <w:rsid w:val="00D1459F"/>
    <w:rsid w:val="00D1663D"/>
    <w:rsid w:val="00D16C6F"/>
    <w:rsid w:val="00D216B4"/>
    <w:rsid w:val="00D275AB"/>
    <w:rsid w:val="00D306C3"/>
    <w:rsid w:val="00D3294E"/>
    <w:rsid w:val="00D464B8"/>
    <w:rsid w:val="00D51D3F"/>
    <w:rsid w:val="00D522AF"/>
    <w:rsid w:val="00D56898"/>
    <w:rsid w:val="00D81EA8"/>
    <w:rsid w:val="00D94A36"/>
    <w:rsid w:val="00DA00FD"/>
    <w:rsid w:val="00DC68E7"/>
    <w:rsid w:val="00DD0042"/>
    <w:rsid w:val="00DE102B"/>
    <w:rsid w:val="00DE3ECF"/>
    <w:rsid w:val="00DE3F88"/>
    <w:rsid w:val="00DF0EF9"/>
    <w:rsid w:val="00DF61D5"/>
    <w:rsid w:val="00E06474"/>
    <w:rsid w:val="00E13971"/>
    <w:rsid w:val="00E44CB1"/>
    <w:rsid w:val="00E63762"/>
    <w:rsid w:val="00EA68FE"/>
    <w:rsid w:val="00EA756A"/>
    <w:rsid w:val="00EB239C"/>
    <w:rsid w:val="00EB29B3"/>
    <w:rsid w:val="00EC192A"/>
    <w:rsid w:val="00ED2106"/>
    <w:rsid w:val="00EE2285"/>
    <w:rsid w:val="00F05E89"/>
    <w:rsid w:val="00F16BDE"/>
    <w:rsid w:val="00F453E7"/>
    <w:rsid w:val="00FA49F8"/>
    <w:rsid w:val="00FA7D62"/>
    <w:rsid w:val="00FB0BC4"/>
    <w:rsid w:val="00FC1D7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DDCF33"/>
  <w14:defaultImageDpi w14:val="300"/>
  <w15:docId w15:val="{03DCFF31-408C-4224-97E8-146AA365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17"/>
    <w:rPr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E3ECF"/>
    <w:pPr>
      <w:keepNext/>
      <w:keepLines/>
      <w:spacing w:after="300"/>
      <w:outlineLvl w:val="0"/>
    </w:pPr>
    <w:rPr>
      <w:rFonts w:eastAsia="Times New Roman"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E3ECF"/>
    <w:pPr>
      <w:keepNext/>
      <w:keepLines/>
      <w:spacing w:before="240" w:after="165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E3ECF"/>
    <w:pPr>
      <w:keepNext/>
      <w:keepLines/>
      <w:spacing w:before="240" w:after="100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E3ECF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10652"/>
    <w:pPr>
      <w:keepNext/>
      <w:keepLines/>
      <w:spacing w:before="20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065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8042D"/>
    <w:pPr>
      <w:keepNext/>
      <w:keepLines/>
      <w:spacing w:before="200"/>
      <w:outlineLvl w:val="6"/>
    </w:pPr>
    <w:rPr>
      <w:rFonts w:eastAsia="Times New Roman"/>
      <w:i/>
      <w:iCs/>
      <w:color w:val="7381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6F67"/>
    <w:pPr>
      <w:spacing w:after="165" w:line="260" w:lineRule="atLeast"/>
    </w:pPr>
  </w:style>
  <w:style w:type="character" w:customStyle="1" w:styleId="BodyTextChar">
    <w:name w:val="Body Text Char"/>
    <w:basedOn w:val="DefaultParagraphFont"/>
    <w:link w:val="BodyText"/>
    <w:rsid w:val="0088042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E3ECF"/>
    <w:rPr>
      <w:rFonts w:ascii="Arial" w:hAnsi="Arial"/>
      <w:bCs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E3ECF"/>
    <w:rPr>
      <w:rFonts w:ascii="Arial" w:hAnsi="Arial"/>
      <w:b/>
      <w:bCs/>
      <w:sz w:val="24"/>
      <w:szCs w:val="26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E3ECF"/>
    <w:rPr>
      <w:rFonts w:ascii="Arial" w:hAnsi="Arial"/>
      <w:b/>
      <w:bCs/>
      <w:sz w:val="22"/>
      <w:szCs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E3ECF"/>
    <w:rPr>
      <w:rFonts w:ascii="Arial" w:hAnsi="Arial"/>
      <w:b/>
      <w:bCs/>
      <w:iCs/>
      <w:szCs w:val="22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10652"/>
    <w:rPr>
      <w:rFonts w:ascii="Arial" w:eastAsia="Times New Roman" w:hAnsi="Arial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310652"/>
    <w:rPr>
      <w:rFonts w:ascii="Arial" w:eastAsia="Times New Roman" w:hAnsi="Arial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42D"/>
    <w:rPr>
      <w:rFonts w:eastAsia="Times New Roman" w:cs="Times New Roman"/>
      <w:i/>
      <w:iCs/>
      <w:color w:val="738185"/>
    </w:rPr>
  </w:style>
  <w:style w:type="paragraph" w:styleId="ListNumber">
    <w:name w:val="List Number"/>
    <w:basedOn w:val="Normal"/>
    <w:uiPriority w:val="99"/>
    <w:unhideWhenUsed/>
    <w:qFormat/>
    <w:rsid w:val="00D522AF"/>
    <w:pPr>
      <w:numPr>
        <w:numId w:val="11"/>
      </w:numPr>
      <w:spacing w:after="165" w:line="260" w:lineRule="atLeast"/>
    </w:pPr>
  </w:style>
  <w:style w:type="paragraph" w:styleId="ListNumber2">
    <w:name w:val="List Number 2"/>
    <w:basedOn w:val="Normal"/>
    <w:uiPriority w:val="99"/>
    <w:unhideWhenUsed/>
    <w:qFormat/>
    <w:rsid w:val="00D522AF"/>
    <w:pPr>
      <w:numPr>
        <w:ilvl w:val="1"/>
        <w:numId w:val="11"/>
      </w:numPr>
      <w:spacing w:after="165" w:line="260" w:lineRule="atLeast"/>
    </w:pPr>
  </w:style>
  <w:style w:type="paragraph" w:styleId="ListNumber3">
    <w:name w:val="List Number 3"/>
    <w:basedOn w:val="Normal"/>
    <w:uiPriority w:val="99"/>
    <w:unhideWhenUsed/>
    <w:qFormat/>
    <w:rsid w:val="00D522AF"/>
    <w:pPr>
      <w:numPr>
        <w:ilvl w:val="2"/>
        <w:numId w:val="11"/>
      </w:numPr>
      <w:spacing w:after="165" w:line="260" w:lineRule="atLeast"/>
      <w:ind w:left="1984" w:hanging="737"/>
    </w:pPr>
  </w:style>
  <w:style w:type="paragraph" w:styleId="ListContinue">
    <w:name w:val="List Continue"/>
    <w:basedOn w:val="Normal"/>
    <w:uiPriority w:val="99"/>
    <w:unhideWhenUsed/>
    <w:qFormat/>
    <w:rsid w:val="00D522AF"/>
    <w:pPr>
      <w:spacing w:after="165" w:line="260" w:lineRule="atLeast"/>
      <w:ind w:left="567"/>
    </w:pPr>
  </w:style>
  <w:style w:type="paragraph" w:styleId="ListContinue2">
    <w:name w:val="List Continue 2"/>
    <w:basedOn w:val="Normal"/>
    <w:uiPriority w:val="99"/>
    <w:unhideWhenUsed/>
    <w:qFormat/>
    <w:rsid w:val="00D522AF"/>
    <w:pPr>
      <w:spacing w:after="165" w:line="260" w:lineRule="atLeast"/>
      <w:ind w:left="1247"/>
    </w:pPr>
  </w:style>
  <w:style w:type="paragraph" w:styleId="ListContinue3">
    <w:name w:val="List Continue 3"/>
    <w:basedOn w:val="Normal"/>
    <w:uiPriority w:val="99"/>
    <w:unhideWhenUsed/>
    <w:qFormat/>
    <w:rsid w:val="00D522AF"/>
    <w:pPr>
      <w:spacing w:after="165" w:line="260" w:lineRule="atLeast"/>
      <w:ind w:left="1985"/>
    </w:pPr>
  </w:style>
  <w:style w:type="paragraph" w:styleId="ListBullet">
    <w:name w:val="List Bullet"/>
    <w:basedOn w:val="Normal"/>
    <w:uiPriority w:val="99"/>
    <w:unhideWhenUsed/>
    <w:qFormat/>
    <w:rsid w:val="00EA756A"/>
    <w:pPr>
      <w:numPr>
        <w:numId w:val="13"/>
      </w:numPr>
      <w:spacing w:after="165" w:line="260" w:lineRule="atLeast"/>
    </w:pPr>
  </w:style>
  <w:style w:type="paragraph" w:styleId="ListBullet2">
    <w:name w:val="List Bullet 2"/>
    <w:basedOn w:val="Normal"/>
    <w:uiPriority w:val="99"/>
    <w:unhideWhenUsed/>
    <w:qFormat/>
    <w:rsid w:val="00EA756A"/>
    <w:pPr>
      <w:numPr>
        <w:ilvl w:val="1"/>
        <w:numId w:val="13"/>
      </w:numPr>
      <w:spacing w:after="165" w:line="260" w:lineRule="atLeast"/>
    </w:pPr>
  </w:style>
  <w:style w:type="paragraph" w:styleId="ListBullet3">
    <w:name w:val="List Bullet 3"/>
    <w:basedOn w:val="Normal"/>
    <w:uiPriority w:val="99"/>
    <w:unhideWhenUsed/>
    <w:qFormat/>
    <w:rsid w:val="00EA756A"/>
    <w:pPr>
      <w:numPr>
        <w:ilvl w:val="2"/>
        <w:numId w:val="13"/>
      </w:numPr>
      <w:spacing w:after="165" w:line="260" w:lineRule="atLeast"/>
    </w:pPr>
  </w:style>
  <w:style w:type="paragraph" w:styleId="List">
    <w:name w:val="List"/>
    <w:basedOn w:val="Normal"/>
    <w:uiPriority w:val="99"/>
    <w:unhideWhenUsed/>
    <w:qFormat/>
    <w:rsid w:val="00E13971"/>
    <w:pPr>
      <w:spacing w:after="165" w:line="260" w:lineRule="atLeast"/>
      <w:ind w:left="284"/>
    </w:pPr>
  </w:style>
  <w:style w:type="paragraph" w:styleId="List2">
    <w:name w:val="List 2"/>
    <w:basedOn w:val="Normal"/>
    <w:uiPriority w:val="99"/>
    <w:unhideWhenUsed/>
    <w:qFormat/>
    <w:rsid w:val="00E13971"/>
    <w:pPr>
      <w:spacing w:after="165" w:line="260" w:lineRule="atLeast"/>
      <w:ind w:left="567"/>
    </w:pPr>
  </w:style>
  <w:style w:type="paragraph" w:styleId="List3">
    <w:name w:val="List 3"/>
    <w:basedOn w:val="Normal"/>
    <w:uiPriority w:val="99"/>
    <w:unhideWhenUsed/>
    <w:qFormat/>
    <w:rsid w:val="00E13971"/>
    <w:pPr>
      <w:spacing w:after="165" w:line="260" w:lineRule="atLeast"/>
      <w:ind w:left="851"/>
    </w:pPr>
  </w:style>
  <w:style w:type="paragraph" w:styleId="Footer">
    <w:name w:val="footer"/>
    <w:basedOn w:val="Normal"/>
    <w:link w:val="FooterChar"/>
    <w:uiPriority w:val="99"/>
    <w:unhideWhenUsed/>
    <w:rsid w:val="00670DCC"/>
    <w:pPr>
      <w:tabs>
        <w:tab w:val="center" w:pos="4680"/>
        <w:tab w:val="right" w:pos="9360"/>
      </w:tabs>
      <w:spacing w:line="2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670DCC"/>
    <w:rPr>
      <w:rFonts w:ascii="Arial" w:eastAsia="Arial" w:hAnsi="Arial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16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DE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16BDE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FB0BC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9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29E"/>
    <w:tblPr>
      <w:tblBorders>
        <w:top w:val="single" w:sz="4" w:space="0" w:color="4B5457"/>
        <w:left w:val="single" w:sz="4" w:space="0" w:color="4B5457"/>
        <w:bottom w:val="single" w:sz="4" w:space="0" w:color="4B5457"/>
        <w:right w:val="single" w:sz="4" w:space="0" w:color="4B5457"/>
        <w:insideH w:val="single" w:sz="4" w:space="0" w:color="4B5457"/>
        <w:insideV w:val="single" w:sz="4" w:space="0" w:color="4B5457"/>
      </w:tblBorders>
    </w:tblPr>
  </w:style>
  <w:style w:type="paragraph" w:customStyle="1" w:styleId="FooterHeading">
    <w:name w:val="Footer Heading"/>
    <w:basedOn w:val="Footer"/>
    <w:link w:val="FooterHeadingChar"/>
    <w:semiHidden/>
    <w:unhideWhenUsed/>
    <w:rsid w:val="00237F4C"/>
    <w:rPr>
      <w:b/>
      <w:sz w:val="17"/>
    </w:rPr>
  </w:style>
  <w:style w:type="character" w:customStyle="1" w:styleId="FooterHeadingChar">
    <w:name w:val="Footer Heading Char"/>
    <w:basedOn w:val="FooterChar"/>
    <w:link w:val="FooterHeading"/>
    <w:semiHidden/>
    <w:rsid w:val="00237F4C"/>
    <w:rPr>
      <w:rFonts w:ascii="Arial" w:eastAsia="Arial" w:hAnsi="Arial"/>
      <w:b/>
      <w:sz w:val="17"/>
      <w:szCs w:val="22"/>
      <w:lang w:val="en-GB" w:eastAsia="en-US" w:bidi="ar-SA"/>
    </w:rPr>
  </w:style>
  <w:style w:type="paragraph" w:customStyle="1" w:styleId="FooterSmall">
    <w:name w:val="Footer Small"/>
    <w:basedOn w:val="Footer"/>
    <w:link w:val="FooterSmallChar"/>
    <w:semiHidden/>
    <w:qFormat/>
    <w:rsid w:val="00237F4C"/>
    <w:rPr>
      <w:sz w:val="13"/>
    </w:rPr>
  </w:style>
  <w:style w:type="character" w:customStyle="1" w:styleId="FooterSmallChar">
    <w:name w:val="Footer Small Char"/>
    <w:basedOn w:val="FooterChar"/>
    <w:link w:val="FooterSmall"/>
    <w:semiHidden/>
    <w:rsid w:val="00237F4C"/>
    <w:rPr>
      <w:rFonts w:ascii="Arial" w:eastAsia="Arial" w:hAnsi="Arial"/>
      <w:sz w:val="13"/>
      <w:szCs w:val="22"/>
      <w:lang w:val="en-GB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5276CA"/>
    <w:rPr>
      <w:rFonts w:ascii="Nunito Sans" w:eastAsia="Nunito Sans" w:hAnsi="Nunito Sans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AE773AD8DC4682C288FED9308C8A" ma:contentTypeVersion="13" ma:contentTypeDescription="Create a new document." ma:contentTypeScope="" ma:versionID="2f87ab36ca5894c383099cf687c5f468">
  <xsd:schema xmlns:xsd="http://www.w3.org/2001/XMLSchema" xmlns:xs="http://www.w3.org/2001/XMLSchema" xmlns:p="http://schemas.microsoft.com/office/2006/metadata/properties" xmlns:ns2="7d04c7f4-daba-49b1-8386-18f987f3a042" xmlns:ns3="7a8fd2d0-93c8-4347-9637-19f6968be20e" targetNamespace="http://schemas.microsoft.com/office/2006/metadata/properties" ma:root="true" ma:fieldsID="11ee3340007cfcf6c91835396a3040a5" ns2:_="" ns3:_="">
    <xsd:import namespace="7d04c7f4-daba-49b1-8386-18f987f3a042"/>
    <xsd:import namespace="7a8fd2d0-93c8-4347-9637-19f6968be2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c7f4-daba-49b1-8386-18f987f3a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8dd7090-b452-42a6-bb6a-30c38b982d62}" ma:internalName="TaxCatchAll" ma:showField="CatchAllData" ma:web="7d04c7f4-daba-49b1-8386-18f987f3a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d2d0-93c8-4347-9637-19f6968be2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4fa43a-9dea-4366-9d22-23efdd254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c7f4-daba-49b1-8386-18f987f3a042" xsi:nil="true"/>
    <lcf76f155ced4ddcb4097134ff3c332f xmlns="7a8fd2d0-93c8-4347-9637-19f6968be2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FD477-0E5C-4481-9A9B-CD5061D3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867F6-18D9-4D0D-9B6A-EC02DB132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4c7f4-daba-49b1-8386-18f987f3a042"/>
    <ds:schemaRef ds:uri="7a8fd2d0-93c8-4347-9637-19f6968be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B6CE0-E3BF-4DAB-8C59-535DD37DA5AF}">
  <ds:schemaRefs>
    <ds:schemaRef ds:uri="http://schemas.microsoft.com/office/2006/metadata/properties"/>
    <ds:schemaRef ds:uri="http://schemas.microsoft.com/office/infopath/2007/PartnerControls"/>
    <ds:schemaRef ds:uri="7d04c7f4-daba-49b1-8386-18f987f3a042"/>
    <ds:schemaRef ds:uri="7a8fd2d0-93c8-4347-9637-19f6968be2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Dangerfield</dc:creator>
  <cp:keywords/>
  <cp:lastModifiedBy>Lewis Dangerfield</cp:lastModifiedBy>
  <cp:revision>20</cp:revision>
  <cp:lastPrinted>2014-05-30T10:14:00Z</cp:lastPrinted>
  <dcterms:created xsi:type="dcterms:W3CDTF">2014-03-10T19:39:00Z</dcterms:created>
  <dcterms:modified xsi:type="dcterms:W3CDTF">2023-01-22T10:18:00Z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0x0101001264AE773AD8DC4682C288FED9308C8A</vt:lpwstr>
  </property>
  <property fmtid="{D5CDD505-2E9C-101B-9397-08002B2CF9AE}" pid="3" name="MediaServiceImageTags">
    <vt:lpwstr/>
  </property>
</Properties>
</file>